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4E4C" w14:textId="172BB096" w:rsidR="00450871" w:rsidRPr="00632ED0" w:rsidRDefault="00450871" w:rsidP="00632ED0">
      <w:pPr>
        <w:pStyle w:val="Title"/>
      </w:pPr>
      <w:r w:rsidRPr="00632ED0">
        <w:t>Udviklingsplan for Klit Division</w:t>
      </w:r>
      <w:r w:rsidR="00864767" w:rsidRPr="00632ED0">
        <w:t xml:space="preserve"> 2025</w:t>
      </w:r>
    </w:p>
    <w:p w14:paraId="5B6CBF3B" w14:textId="77777777" w:rsidR="000678D9" w:rsidRPr="00632ED0" w:rsidRDefault="000678D9" w:rsidP="000678D9">
      <w:pPr>
        <w:pStyle w:val="Heading1"/>
        <w:rPr>
          <w:sz w:val="36"/>
          <w:szCs w:val="36"/>
        </w:rPr>
      </w:pPr>
      <w:r w:rsidRPr="00632ED0">
        <w:rPr>
          <w:sz w:val="36"/>
          <w:szCs w:val="36"/>
        </w:rPr>
        <w:t>Vision</w:t>
      </w:r>
    </w:p>
    <w:p w14:paraId="75F12594" w14:textId="77777777" w:rsidR="000678D9" w:rsidRPr="00632ED0" w:rsidRDefault="000678D9" w:rsidP="00632ED0">
      <w:pPr>
        <w:rPr>
          <w:sz w:val="24"/>
          <w:szCs w:val="24"/>
        </w:rPr>
      </w:pPr>
      <w:r w:rsidRPr="00632ED0">
        <w:rPr>
          <w:sz w:val="24"/>
          <w:szCs w:val="24"/>
        </w:rPr>
        <w:t>At sikre en bæredygtig udvikling af Klit Division med fokus på vækst i antal spejdere og ledere, styrkelse af fællesskabet, og vedligeholdelse af vores faciliteter.</w:t>
      </w:r>
    </w:p>
    <w:p w14:paraId="3F3B953A" w14:textId="77777777" w:rsidR="000678D9" w:rsidRPr="00632ED0" w:rsidRDefault="000678D9" w:rsidP="000678D9">
      <w:pPr>
        <w:pStyle w:val="Heading1"/>
        <w:rPr>
          <w:sz w:val="36"/>
          <w:szCs w:val="36"/>
        </w:rPr>
      </w:pPr>
      <w:r w:rsidRPr="00632ED0">
        <w:rPr>
          <w:sz w:val="36"/>
          <w:szCs w:val="36"/>
        </w:rPr>
        <w:t>Nuværende situation</w:t>
      </w:r>
    </w:p>
    <w:p w14:paraId="6D549F26" w14:textId="0D09EA85" w:rsidR="008B4FB9" w:rsidRPr="00632ED0" w:rsidRDefault="000678D9" w:rsidP="00632ED0">
      <w:pPr>
        <w:rPr>
          <w:sz w:val="24"/>
          <w:szCs w:val="24"/>
        </w:rPr>
      </w:pPr>
      <w:r w:rsidRPr="00632ED0">
        <w:rPr>
          <w:sz w:val="24"/>
          <w:szCs w:val="24"/>
        </w:rPr>
        <w:t xml:space="preserve">Klit Division står over for udfordringer med faldende medlemstal, hvilket kan true divisionens fortsatte eksistens. </w:t>
      </w:r>
      <w:r w:rsidR="008B4FB9">
        <w:rPr>
          <w:sz w:val="24"/>
          <w:szCs w:val="24"/>
        </w:rPr>
        <w:br/>
      </w:r>
      <w:r w:rsidRPr="00632ED0">
        <w:rPr>
          <w:sz w:val="24"/>
          <w:szCs w:val="24"/>
        </w:rPr>
        <w:t>Vi har to primære grupper samt den nye afdeling Ræhrspejderne under Klitmøllerspejderne, der har brug for støtte. Vores lejrpladser Tandrup og Nebel kræver løbende vedligeholdelse.</w:t>
      </w:r>
      <w:r w:rsidR="008B4FB9">
        <w:rPr>
          <w:sz w:val="24"/>
          <w:szCs w:val="24"/>
        </w:rPr>
        <w:t xml:space="preserve"> </w:t>
      </w:r>
      <w:r w:rsidR="008B4FB9">
        <w:rPr>
          <w:sz w:val="24"/>
          <w:szCs w:val="24"/>
        </w:rPr>
        <w:br/>
      </w:r>
      <w:r w:rsidR="008B4FB9" w:rsidRPr="008B4FB9">
        <w:rPr>
          <w:sz w:val="24"/>
          <w:szCs w:val="24"/>
        </w:rPr>
        <w:t>Samtidig har divisionen stærke traditioner, engagerede kerneledere og attraktive faciliteter, som udgør et solidt fundament for fremtidig udvikling.</w:t>
      </w:r>
    </w:p>
    <w:p w14:paraId="734A8FAD" w14:textId="77777777" w:rsidR="000678D9" w:rsidRPr="00632ED0" w:rsidRDefault="000678D9" w:rsidP="000678D9">
      <w:pPr>
        <w:pStyle w:val="Heading1"/>
        <w:rPr>
          <w:sz w:val="36"/>
          <w:szCs w:val="36"/>
        </w:rPr>
      </w:pPr>
      <w:r w:rsidRPr="00632ED0">
        <w:rPr>
          <w:sz w:val="36"/>
          <w:szCs w:val="36"/>
        </w:rPr>
        <w:t>Fokusområder for 2025</w:t>
      </w:r>
    </w:p>
    <w:p w14:paraId="0E76C5FA" w14:textId="28F12D20" w:rsidR="000678D9" w:rsidRPr="00632ED0" w:rsidRDefault="000678D9" w:rsidP="000678D9">
      <w:pPr>
        <w:pStyle w:val="Heading3"/>
        <w:rPr>
          <w:rFonts w:ascii="Aptos" w:hAnsi="Aptos"/>
          <w:sz w:val="28"/>
          <w:szCs w:val="28"/>
        </w:rPr>
      </w:pPr>
      <w:r w:rsidRPr="00632ED0">
        <w:rPr>
          <w:rFonts w:ascii="Aptos" w:hAnsi="Aptos"/>
          <w:sz w:val="28"/>
          <w:szCs w:val="28"/>
        </w:rPr>
        <w:t xml:space="preserve">1. Styrkelse af </w:t>
      </w:r>
      <w:r w:rsidR="000A099C">
        <w:rPr>
          <w:rFonts w:ascii="Aptos" w:hAnsi="Aptos"/>
          <w:sz w:val="28"/>
          <w:szCs w:val="28"/>
        </w:rPr>
        <w:t xml:space="preserve">divisionsledelsen, </w:t>
      </w:r>
      <w:r w:rsidRPr="00632ED0">
        <w:rPr>
          <w:rFonts w:ascii="Aptos" w:hAnsi="Aptos"/>
          <w:sz w:val="28"/>
          <w:szCs w:val="28"/>
        </w:rPr>
        <w:t xml:space="preserve">eksisterende </w:t>
      </w:r>
      <w:r w:rsidR="000A099C">
        <w:rPr>
          <w:rFonts w:ascii="Aptos" w:hAnsi="Aptos"/>
          <w:sz w:val="28"/>
          <w:szCs w:val="28"/>
        </w:rPr>
        <w:t xml:space="preserve">og nye </w:t>
      </w:r>
      <w:r w:rsidRPr="00632ED0">
        <w:rPr>
          <w:rFonts w:ascii="Aptos" w:hAnsi="Aptos"/>
          <w:sz w:val="28"/>
          <w:szCs w:val="28"/>
        </w:rPr>
        <w:t xml:space="preserve">grupper </w:t>
      </w:r>
    </w:p>
    <w:p w14:paraId="7D95D179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Løbende dialog med gruppeledelser om deres behov og udfordringer</w:t>
      </w:r>
    </w:p>
    <w:p w14:paraId="7791FDFF" w14:textId="1629FAF8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 xml:space="preserve">Særlig støtte til </w:t>
      </w:r>
      <w:r w:rsidR="000A099C">
        <w:rPr>
          <w:sz w:val="24"/>
          <w:szCs w:val="24"/>
        </w:rPr>
        <w:t>nye grupper</w:t>
      </w:r>
      <w:r w:rsidRPr="00632ED0">
        <w:rPr>
          <w:sz w:val="24"/>
          <w:szCs w:val="24"/>
        </w:rPr>
        <w:t xml:space="preserve"> i deres opstartsperiode</w:t>
      </w:r>
    </w:p>
    <w:p w14:paraId="36CA2755" w14:textId="77777777" w:rsidR="000678D9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Tilbud om fælles lederudvikling og sparring på tværs af grupper</w:t>
      </w:r>
    </w:p>
    <w:p w14:paraId="77E587CE" w14:textId="39D8226F" w:rsidR="000A099C" w:rsidRPr="00632ED0" w:rsidRDefault="000A099C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A099C">
        <w:rPr>
          <w:sz w:val="24"/>
          <w:szCs w:val="24"/>
        </w:rPr>
        <w:t>Fokus på at opbygge robuste lederteams, hvor opgaver er fordelt på flere hænder</w:t>
      </w:r>
    </w:p>
    <w:p w14:paraId="0453BFEC" w14:textId="77777777" w:rsidR="000678D9" w:rsidRPr="00632ED0" w:rsidRDefault="000678D9" w:rsidP="000678D9">
      <w:pPr>
        <w:pStyle w:val="Heading3"/>
        <w:rPr>
          <w:rFonts w:ascii="Aptos" w:hAnsi="Aptos"/>
          <w:sz w:val="28"/>
          <w:szCs w:val="28"/>
        </w:rPr>
      </w:pPr>
      <w:r w:rsidRPr="00632ED0">
        <w:rPr>
          <w:rFonts w:ascii="Aptos" w:hAnsi="Aptos"/>
          <w:sz w:val="28"/>
          <w:szCs w:val="28"/>
        </w:rPr>
        <w:t>2. Medlemsvækst og lederfastholdelse</w:t>
      </w:r>
    </w:p>
    <w:p w14:paraId="1BF6849F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Iværksætte en "saltvandsindsprøjtning" med aktiviteter der skaber fornyet gejst og glæde</w:t>
      </w:r>
    </w:p>
    <w:p w14:paraId="5B4A90F7" w14:textId="0C4CA48B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Udvikle fleksible lederroller, der passer til</w:t>
      </w:r>
      <w:r w:rsidR="00632ED0">
        <w:rPr>
          <w:sz w:val="24"/>
          <w:szCs w:val="24"/>
        </w:rPr>
        <w:t xml:space="preserve"> det</w:t>
      </w:r>
      <w:r w:rsidRPr="00632ED0">
        <w:rPr>
          <w:sz w:val="24"/>
          <w:szCs w:val="24"/>
        </w:rPr>
        <w:t xml:space="preserve"> moderne</w:t>
      </w:r>
      <w:r w:rsidR="00632ED0">
        <w:rPr>
          <w:sz w:val="24"/>
          <w:szCs w:val="24"/>
        </w:rPr>
        <w:t xml:space="preserve"> samfund og </w:t>
      </w:r>
      <w:r w:rsidRPr="00632ED0">
        <w:rPr>
          <w:sz w:val="24"/>
          <w:szCs w:val="24"/>
        </w:rPr>
        <w:t>familieliv</w:t>
      </w:r>
    </w:p>
    <w:p w14:paraId="56A83F54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Målrettet rekrutteringsindsats i lokalområderne med fokus på både børn og voksne</w:t>
      </w:r>
    </w:p>
    <w:p w14:paraId="0F924D10" w14:textId="77777777" w:rsidR="000678D9" w:rsidRPr="00632ED0" w:rsidRDefault="000678D9" w:rsidP="000678D9">
      <w:pPr>
        <w:pStyle w:val="Heading3"/>
        <w:rPr>
          <w:rFonts w:ascii="Aptos" w:hAnsi="Aptos"/>
          <w:sz w:val="28"/>
          <w:szCs w:val="28"/>
        </w:rPr>
      </w:pPr>
      <w:r w:rsidRPr="00632ED0">
        <w:rPr>
          <w:rFonts w:ascii="Aptos" w:hAnsi="Aptos"/>
          <w:sz w:val="28"/>
          <w:szCs w:val="28"/>
        </w:rPr>
        <w:t>3. Centerlejr 2025 som katalysator for fornyelse</w:t>
      </w:r>
    </w:p>
    <w:p w14:paraId="7AA32697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Udnytte centerlejren i uge 29 på Tandrup som platform for synlighed og rekruttering</w:t>
      </w:r>
    </w:p>
    <w:p w14:paraId="600C6F81" w14:textId="1025B33B" w:rsidR="000678D9" w:rsidRPr="00632ED0" w:rsidRDefault="00632ED0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Skabe gejst for</w:t>
      </w:r>
      <w:r w:rsidR="000678D9" w:rsidRPr="00632ED0">
        <w:rPr>
          <w:sz w:val="24"/>
          <w:szCs w:val="24"/>
        </w:rPr>
        <w:t xml:space="preserve"> divisionens spejdere og ledere </w:t>
      </w:r>
    </w:p>
    <w:p w14:paraId="581EA36B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Bruge erfaringer fra centerlejren til at skabe fremtidige aktiviteter og traditioner</w:t>
      </w:r>
    </w:p>
    <w:p w14:paraId="2A702DDE" w14:textId="77777777" w:rsidR="000678D9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Anvende centerlejren til at skabe netværk med andre grupper og divisioner fra hele landet</w:t>
      </w:r>
    </w:p>
    <w:p w14:paraId="33D50E1A" w14:textId="4C348210" w:rsidR="00632ED0" w:rsidRPr="00632ED0" w:rsidRDefault="00632ED0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Øge opmærksomhed og udlejning af vores lejrpladser</w:t>
      </w:r>
    </w:p>
    <w:p w14:paraId="2C9C6A00" w14:textId="77777777" w:rsidR="000678D9" w:rsidRPr="00632ED0" w:rsidRDefault="000678D9" w:rsidP="000678D9">
      <w:pPr>
        <w:pStyle w:val="Heading3"/>
        <w:rPr>
          <w:rFonts w:ascii="Aptos" w:hAnsi="Aptos"/>
          <w:sz w:val="28"/>
          <w:szCs w:val="28"/>
        </w:rPr>
      </w:pPr>
      <w:r w:rsidRPr="00632ED0">
        <w:rPr>
          <w:rFonts w:ascii="Aptos" w:hAnsi="Aptos"/>
          <w:sz w:val="28"/>
          <w:szCs w:val="28"/>
        </w:rPr>
        <w:t>4. Fremtidsstrategi for divisionen</w:t>
      </w:r>
    </w:p>
    <w:p w14:paraId="079B5F5D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Facilitere åben dialog om divisionens fremtid</w:t>
      </w:r>
    </w:p>
    <w:p w14:paraId="6EA632B2" w14:textId="0C6E2265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Undersøge muligheder for øget samarbejde med nabodivisioner eller andre spejderkorps</w:t>
      </w:r>
    </w:p>
    <w:p w14:paraId="78F3D48A" w14:textId="77777777" w:rsidR="000678D9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Udvikle en langsigtet plan for divisionens udvikling frem mod 2030</w:t>
      </w:r>
    </w:p>
    <w:p w14:paraId="3D2DB854" w14:textId="77777777" w:rsidR="000678D9" w:rsidRPr="00632ED0" w:rsidRDefault="000678D9" w:rsidP="000678D9">
      <w:pPr>
        <w:pStyle w:val="Heading3"/>
        <w:rPr>
          <w:rFonts w:ascii="Aptos" w:hAnsi="Aptos"/>
          <w:sz w:val="28"/>
          <w:szCs w:val="28"/>
        </w:rPr>
      </w:pPr>
      <w:r w:rsidRPr="00632ED0">
        <w:rPr>
          <w:rFonts w:ascii="Aptos" w:hAnsi="Aptos"/>
          <w:sz w:val="28"/>
          <w:szCs w:val="28"/>
        </w:rPr>
        <w:lastRenderedPageBreak/>
        <w:t>5. Facilitetsforbedringer</w:t>
      </w:r>
    </w:p>
    <w:p w14:paraId="1E0554A5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Renovering af dræn og septiktank på Tandrup</w:t>
      </w:r>
    </w:p>
    <w:p w14:paraId="4D8D0785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Forbedring af udendørs brusere på Tandrup (prioriteres før centerlejren)</w:t>
      </w:r>
    </w:p>
    <w:p w14:paraId="36666165" w14:textId="77777777" w:rsidR="000678D9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Minimal vedligeholdelse af Nebel, der fortsat holdes åben for udlejning</w:t>
      </w:r>
    </w:p>
    <w:p w14:paraId="0DEC07A6" w14:textId="376C188B" w:rsidR="000A099C" w:rsidRPr="000A099C" w:rsidRDefault="000A099C" w:rsidP="000A099C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Undesøge muligheder for yderligere m</w:t>
      </w:r>
      <w:r w:rsidRPr="000A099C">
        <w:rPr>
          <w:sz w:val="24"/>
          <w:szCs w:val="24"/>
        </w:rPr>
        <w:t>iljømæssige tiltag på vores lejrpladser (f.eks. affaldssortering</w:t>
      </w:r>
      <w:r>
        <w:rPr>
          <w:sz w:val="24"/>
          <w:szCs w:val="24"/>
        </w:rPr>
        <w:t>og</w:t>
      </w:r>
      <w:r w:rsidRPr="000A099C">
        <w:rPr>
          <w:sz w:val="24"/>
          <w:szCs w:val="24"/>
        </w:rPr>
        <w:t xml:space="preserve"> vandbesparelse) </w:t>
      </w:r>
    </w:p>
    <w:p w14:paraId="10B31EA2" w14:textId="77777777" w:rsidR="000678D9" w:rsidRPr="00632ED0" w:rsidRDefault="000678D9" w:rsidP="000678D9">
      <w:pPr>
        <w:pStyle w:val="Heading3"/>
        <w:rPr>
          <w:rFonts w:ascii="Aptos" w:hAnsi="Aptos"/>
          <w:sz w:val="28"/>
          <w:szCs w:val="28"/>
        </w:rPr>
      </w:pPr>
      <w:r w:rsidRPr="00632ED0">
        <w:rPr>
          <w:rFonts w:ascii="Aptos" w:hAnsi="Aptos"/>
          <w:sz w:val="28"/>
          <w:szCs w:val="28"/>
        </w:rPr>
        <w:t>6. Fællesskab og aktiviteter</w:t>
      </w:r>
    </w:p>
    <w:p w14:paraId="42AAF682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Videreudvikle divisionens fællesaktiviteter for ledere og spejdere</w:t>
      </w:r>
    </w:p>
    <w:p w14:paraId="33BFA1E8" w14:textId="782A30D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Genoplive og skabe nye traditioner i KLITBJESK patruljen</w:t>
      </w:r>
    </w:p>
    <w:p w14:paraId="59B32276" w14:textId="77777777" w:rsidR="000678D9" w:rsidRPr="00632ED0" w:rsidRDefault="000678D9" w:rsidP="00632E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2ED0">
        <w:rPr>
          <w:sz w:val="24"/>
          <w:szCs w:val="24"/>
        </w:rPr>
        <w:t>Skabe rum for leg og sjov på alle niveauer i divisionen</w:t>
      </w:r>
    </w:p>
    <w:p w14:paraId="483DF942" w14:textId="77777777" w:rsidR="000678D9" w:rsidRPr="00632ED0" w:rsidRDefault="000678D9" w:rsidP="000678D9">
      <w:pPr>
        <w:pStyle w:val="Heading1"/>
        <w:rPr>
          <w:sz w:val="36"/>
          <w:szCs w:val="36"/>
        </w:rPr>
      </w:pPr>
      <w:r w:rsidRPr="00632ED0">
        <w:rPr>
          <w:sz w:val="36"/>
          <w:szCs w:val="36"/>
        </w:rPr>
        <w:t>Organisering og arbejdsmetoder</w:t>
      </w:r>
    </w:p>
    <w:p w14:paraId="0C904481" w14:textId="77777777" w:rsidR="000678D9" w:rsidRPr="00632ED0" w:rsidRDefault="000678D9" w:rsidP="00632ED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32ED0">
        <w:rPr>
          <w:sz w:val="24"/>
          <w:szCs w:val="24"/>
        </w:rPr>
        <w:t>Klar rollefordeling baseret på motivation og kompetencer</w:t>
      </w:r>
    </w:p>
    <w:p w14:paraId="15A0AF14" w14:textId="014E9594" w:rsidR="000678D9" w:rsidRPr="00632ED0" w:rsidRDefault="000678D9" w:rsidP="00632ED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32ED0">
        <w:rPr>
          <w:sz w:val="24"/>
          <w:szCs w:val="24"/>
        </w:rPr>
        <w:t>Prioriterede møder (Væsentlige møder hvor hele ledelsen møder op kontra arbejdsmøder, som har fokus på enkelte interesseområder)</w:t>
      </w:r>
    </w:p>
    <w:p w14:paraId="50695E2B" w14:textId="77777777" w:rsidR="000678D9" w:rsidRPr="00632ED0" w:rsidRDefault="000678D9" w:rsidP="00632ED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32ED0">
        <w:rPr>
          <w:sz w:val="24"/>
          <w:szCs w:val="24"/>
        </w:rPr>
        <w:t>Systematisk opfølgning på aftaler via referater</w:t>
      </w:r>
    </w:p>
    <w:p w14:paraId="754E7188" w14:textId="52CF2482" w:rsidR="000678D9" w:rsidRDefault="000678D9" w:rsidP="00632ED0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32ED0">
        <w:rPr>
          <w:sz w:val="24"/>
          <w:szCs w:val="24"/>
        </w:rPr>
        <w:t>Konkrete milepæle for væsentlige indsatser der gennemgås på divisionsledelsesmøder</w:t>
      </w:r>
    </w:p>
    <w:p w14:paraId="0E876EF4" w14:textId="53A27B4F" w:rsidR="000A099C" w:rsidRPr="00632ED0" w:rsidRDefault="000A099C" w:rsidP="00632ED0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Løbende </w:t>
      </w:r>
      <w:r w:rsidRPr="000A099C">
        <w:rPr>
          <w:sz w:val="24"/>
          <w:szCs w:val="24"/>
        </w:rPr>
        <w:t>status på fokusområderne med mulighed for justeringer af indsatser efter behov</w:t>
      </w:r>
    </w:p>
    <w:p w14:paraId="5D666D69" w14:textId="77777777" w:rsidR="000678D9" w:rsidRPr="00632ED0" w:rsidRDefault="000678D9" w:rsidP="000678D9">
      <w:pPr>
        <w:pStyle w:val="Heading1"/>
        <w:rPr>
          <w:sz w:val="36"/>
          <w:szCs w:val="36"/>
        </w:rPr>
      </w:pPr>
      <w:r w:rsidRPr="00632ED0">
        <w:rPr>
          <w:sz w:val="36"/>
          <w:szCs w:val="36"/>
        </w:rPr>
        <w:t>Succeskriterier for 2025</w:t>
      </w:r>
    </w:p>
    <w:p w14:paraId="3D802A7D" w14:textId="48846544" w:rsidR="000678D9" w:rsidRPr="00632ED0" w:rsidRDefault="000678D9" w:rsidP="00632ED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32ED0">
        <w:rPr>
          <w:sz w:val="24"/>
          <w:szCs w:val="24"/>
        </w:rPr>
        <w:t>Medlemsvækst i divisionens grupper</w:t>
      </w:r>
    </w:p>
    <w:p w14:paraId="13264236" w14:textId="77777777" w:rsidR="000678D9" w:rsidRPr="00632ED0" w:rsidRDefault="000678D9" w:rsidP="00632ED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32ED0">
        <w:rPr>
          <w:sz w:val="24"/>
          <w:szCs w:val="24"/>
        </w:rPr>
        <w:t xml:space="preserve">Stabil opstart af Ræhrspejderne </w:t>
      </w:r>
    </w:p>
    <w:p w14:paraId="63ACAB4B" w14:textId="2B87C892" w:rsidR="000678D9" w:rsidRPr="00632ED0" w:rsidRDefault="000678D9" w:rsidP="00632ED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32ED0">
        <w:rPr>
          <w:sz w:val="24"/>
          <w:szCs w:val="24"/>
        </w:rPr>
        <w:t>Gennemført renovering af faciliteter på Tandrup</w:t>
      </w:r>
    </w:p>
    <w:p w14:paraId="72343A6E" w14:textId="46773CE0" w:rsidR="000678D9" w:rsidRPr="00632ED0" w:rsidRDefault="000678D9" w:rsidP="00632ED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32ED0">
        <w:rPr>
          <w:sz w:val="24"/>
          <w:szCs w:val="24"/>
        </w:rPr>
        <w:t>Vellykket afvikling af centerlejr</w:t>
      </w:r>
    </w:p>
    <w:p w14:paraId="58B27429" w14:textId="2CF8C55D" w:rsidR="000678D9" w:rsidRPr="00632ED0" w:rsidRDefault="000678D9" w:rsidP="00632ED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32ED0">
        <w:rPr>
          <w:sz w:val="24"/>
          <w:szCs w:val="24"/>
        </w:rPr>
        <w:t>Mindst to vellykkede divisions</w:t>
      </w:r>
      <w:r w:rsidR="00632ED0" w:rsidRPr="00632ED0">
        <w:rPr>
          <w:sz w:val="24"/>
          <w:szCs w:val="24"/>
        </w:rPr>
        <w:t xml:space="preserve"> </w:t>
      </w:r>
      <w:r w:rsidRPr="00632ED0">
        <w:rPr>
          <w:sz w:val="24"/>
          <w:szCs w:val="24"/>
        </w:rPr>
        <w:t>fællesaktiviteter med høj deltagelse</w:t>
      </w:r>
    </w:p>
    <w:p w14:paraId="511F3FCE" w14:textId="58455A25" w:rsidR="000678D9" w:rsidRPr="00632ED0" w:rsidRDefault="000678D9" w:rsidP="00632ED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32ED0">
        <w:rPr>
          <w:sz w:val="24"/>
          <w:szCs w:val="24"/>
        </w:rPr>
        <w:t>Udarbejdet og vedtaget langsigtet fremtidsstrategi</w:t>
      </w:r>
      <w:r w:rsidR="00632ED0" w:rsidRPr="00632ED0">
        <w:rPr>
          <w:sz w:val="24"/>
          <w:szCs w:val="24"/>
        </w:rPr>
        <w:t xml:space="preserve"> ved rådsmødet 2026</w:t>
      </w:r>
    </w:p>
    <w:p w14:paraId="7E75A848" w14:textId="77777777" w:rsidR="000678D9" w:rsidRPr="00632ED0" w:rsidRDefault="000678D9" w:rsidP="000678D9">
      <w:pPr>
        <w:pStyle w:val="Heading1"/>
        <w:rPr>
          <w:sz w:val="36"/>
          <w:szCs w:val="36"/>
        </w:rPr>
      </w:pPr>
      <w:r w:rsidRPr="00632ED0">
        <w:rPr>
          <w:rStyle w:val="Heading2Char"/>
          <w:sz w:val="36"/>
          <w:szCs w:val="36"/>
        </w:rPr>
        <w:t>Divisionsledelsens spilleregler:</w:t>
      </w:r>
      <w:r w:rsidRPr="00632ED0">
        <w:rPr>
          <w:sz w:val="36"/>
          <w:szCs w:val="36"/>
        </w:rPr>
        <w:t xml:space="preserve"> </w:t>
      </w:r>
    </w:p>
    <w:p w14:paraId="02C5E0AD" w14:textId="77777777" w:rsidR="000678D9" w:rsidRPr="00632ED0" w:rsidRDefault="000678D9" w:rsidP="00632ED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32ED0">
        <w:rPr>
          <w:sz w:val="24"/>
          <w:szCs w:val="24"/>
        </w:rPr>
        <w:t>Man kan ikke lave spejderarbejde alene, så vi tilstræber at være flere på opgaverne.</w:t>
      </w:r>
    </w:p>
    <w:p w14:paraId="7C48EC8A" w14:textId="77777777" w:rsidR="000678D9" w:rsidRPr="00632ED0" w:rsidRDefault="000678D9" w:rsidP="00632ED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32ED0">
        <w:rPr>
          <w:sz w:val="24"/>
          <w:szCs w:val="24"/>
        </w:rPr>
        <w:t>Der skal altid være plads til sjov - det er bare noget vi leger!</w:t>
      </w:r>
    </w:p>
    <w:p w14:paraId="14A763F9" w14:textId="77777777" w:rsidR="000678D9" w:rsidRPr="00632ED0" w:rsidRDefault="000678D9" w:rsidP="00632ED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32ED0">
        <w:rPr>
          <w:sz w:val="24"/>
          <w:szCs w:val="24"/>
        </w:rPr>
        <w:t>Vi anerkender at nysgerrige voksne leger bedst.</w:t>
      </w:r>
    </w:p>
    <w:p w14:paraId="42D8BBB3" w14:textId="0160E296" w:rsidR="000678D9" w:rsidRPr="002266D9" w:rsidRDefault="000678D9" w:rsidP="000678D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32ED0">
        <w:rPr>
          <w:sz w:val="24"/>
          <w:szCs w:val="24"/>
        </w:rPr>
        <w:t xml:space="preserve">I divisionsledelsen har vi et trygt fællesskab, som gør at vi kan udvikle, udrette og udskeje. </w:t>
      </w:r>
    </w:p>
    <w:sectPr w:rsidR="000678D9" w:rsidRPr="0022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92D"/>
    <w:multiLevelType w:val="hybridMultilevel"/>
    <w:tmpl w:val="778463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093E"/>
    <w:multiLevelType w:val="hybridMultilevel"/>
    <w:tmpl w:val="773A6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BC7"/>
    <w:multiLevelType w:val="multilevel"/>
    <w:tmpl w:val="92F4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E76A5"/>
    <w:multiLevelType w:val="hybridMultilevel"/>
    <w:tmpl w:val="C722F9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1043"/>
    <w:multiLevelType w:val="multilevel"/>
    <w:tmpl w:val="FD6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31A98"/>
    <w:multiLevelType w:val="hybridMultilevel"/>
    <w:tmpl w:val="A9DAACCC"/>
    <w:lvl w:ilvl="0" w:tplc="7DC09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B26"/>
    <w:multiLevelType w:val="multilevel"/>
    <w:tmpl w:val="DD3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052FC"/>
    <w:multiLevelType w:val="hybridMultilevel"/>
    <w:tmpl w:val="00622488"/>
    <w:lvl w:ilvl="0" w:tplc="7EFC1B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79411C"/>
    <w:multiLevelType w:val="hybridMultilevel"/>
    <w:tmpl w:val="8D706AEA"/>
    <w:lvl w:ilvl="0" w:tplc="F7EE2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22F0C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44B14"/>
    <w:multiLevelType w:val="hybridMultilevel"/>
    <w:tmpl w:val="00065C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153D0"/>
    <w:multiLevelType w:val="hybridMultilevel"/>
    <w:tmpl w:val="2A488F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4493"/>
    <w:multiLevelType w:val="hybridMultilevel"/>
    <w:tmpl w:val="EA509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453F5"/>
    <w:multiLevelType w:val="hybridMultilevel"/>
    <w:tmpl w:val="2F44AD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5178B"/>
    <w:multiLevelType w:val="multilevel"/>
    <w:tmpl w:val="C250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5672E"/>
    <w:multiLevelType w:val="multilevel"/>
    <w:tmpl w:val="1A5A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56938"/>
    <w:multiLevelType w:val="hybridMultilevel"/>
    <w:tmpl w:val="E75068F8"/>
    <w:lvl w:ilvl="0" w:tplc="BD1A0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648BC"/>
    <w:multiLevelType w:val="multilevel"/>
    <w:tmpl w:val="2242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747AF"/>
    <w:multiLevelType w:val="hybridMultilevel"/>
    <w:tmpl w:val="17080B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02D5F"/>
    <w:multiLevelType w:val="multilevel"/>
    <w:tmpl w:val="B48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6625D"/>
    <w:multiLevelType w:val="hybridMultilevel"/>
    <w:tmpl w:val="9B78F9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64D5"/>
    <w:multiLevelType w:val="multilevel"/>
    <w:tmpl w:val="1574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35E76"/>
    <w:multiLevelType w:val="hybridMultilevel"/>
    <w:tmpl w:val="483A4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93818">
    <w:abstractNumId w:val="11"/>
  </w:num>
  <w:num w:numId="2" w16cid:durableId="139418935">
    <w:abstractNumId w:val="15"/>
  </w:num>
  <w:num w:numId="3" w16cid:durableId="1780636327">
    <w:abstractNumId w:val="0"/>
  </w:num>
  <w:num w:numId="4" w16cid:durableId="1954238888">
    <w:abstractNumId w:val="12"/>
  </w:num>
  <w:num w:numId="5" w16cid:durableId="1519811710">
    <w:abstractNumId w:val="5"/>
  </w:num>
  <w:num w:numId="6" w16cid:durableId="938761008">
    <w:abstractNumId w:val="17"/>
  </w:num>
  <w:num w:numId="7" w16cid:durableId="1479032103">
    <w:abstractNumId w:val="9"/>
  </w:num>
  <w:num w:numId="8" w16cid:durableId="1752501658">
    <w:abstractNumId w:val="8"/>
  </w:num>
  <w:num w:numId="9" w16cid:durableId="1128204268">
    <w:abstractNumId w:val="3"/>
  </w:num>
  <w:num w:numId="10" w16cid:durableId="425074187">
    <w:abstractNumId w:val="7"/>
  </w:num>
  <w:num w:numId="11" w16cid:durableId="1771661341">
    <w:abstractNumId w:val="13"/>
  </w:num>
  <w:num w:numId="12" w16cid:durableId="1787113502">
    <w:abstractNumId w:val="18"/>
  </w:num>
  <w:num w:numId="13" w16cid:durableId="721640994">
    <w:abstractNumId w:val="6"/>
  </w:num>
  <w:num w:numId="14" w16cid:durableId="1509056218">
    <w:abstractNumId w:val="2"/>
  </w:num>
  <w:num w:numId="15" w16cid:durableId="611212052">
    <w:abstractNumId w:val="4"/>
  </w:num>
  <w:num w:numId="16" w16cid:durableId="2011131897">
    <w:abstractNumId w:val="14"/>
  </w:num>
  <w:num w:numId="17" w16cid:durableId="2013868421">
    <w:abstractNumId w:val="16"/>
  </w:num>
  <w:num w:numId="18" w16cid:durableId="1491019823">
    <w:abstractNumId w:val="20"/>
  </w:num>
  <w:num w:numId="19" w16cid:durableId="901061346">
    <w:abstractNumId w:val="19"/>
  </w:num>
  <w:num w:numId="20" w16cid:durableId="1585020888">
    <w:abstractNumId w:val="10"/>
  </w:num>
  <w:num w:numId="21" w16cid:durableId="540899579">
    <w:abstractNumId w:val="21"/>
  </w:num>
  <w:num w:numId="22" w16cid:durableId="15611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1"/>
    <w:rsid w:val="000678D9"/>
    <w:rsid w:val="000A099C"/>
    <w:rsid w:val="00102854"/>
    <w:rsid w:val="001426FE"/>
    <w:rsid w:val="002266D9"/>
    <w:rsid w:val="00282293"/>
    <w:rsid w:val="00450871"/>
    <w:rsid w:val="00570657"/>
    <w:rsid w:val="0061579A"/>
    <w:rsid w:val="00632ED0"/>
    <w:rsid w:val="00864767"/>
    <w:rsid w:val="00873C7F"/>
    <w:rsid w:val="008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D1E2"/>
  <w15:chartTrackingRefBased/>
  <w15:docId w15:val="{E09FD835-5E57-407F-B2CA-7DA8C5FE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0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508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0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8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8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a-DK"/>
    </w:rPr>
  </w:style>
  <w:style w:type="paragraph" w:customStyle="1" w:styleId="whitespace-pre-wrap">
    <w:name w:val="whitespace-pre-wrap"/>
    <w:basedOn w:val="Normal"/>
    <w:rsid w:val="0006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whitespace-normal">
    <w:name w:val="whitespace-normal"/>
    <w:basedOn w:val="Normal"/>
    <w:rsid w:val="0006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cdb114-e6ec-47c6-bd10-19a4003d75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842370A3624E98126C3972DA2A97" ma:contentTypeVersion="12" ma:contentTypeDescription="Opret et nyt dokument." ma:contentTypeScope="" ma:versionID="f9956b8cb624960c8e0bed2196f0eb30">
  <xsd:schema xmlns:xsd="http://www.w3.org/2001/XMLSchema" xmlns:xs="http://www.w3.org/2001/XMLSchema" xmlns:p="http://schemas.microsoft.com/office/2006/metadata/properties" xmlns:ns3="05cdb114-e6ec-47c6-bd10-19a4003d7557" xmlns:ns4="c001f98b-3d66-455a-b1eb-5678819e260d" targetNamespace="http://schemas.microsoft.com/office/2006/metadata/properties" ma:root="true" ma:fieldsID="befe9b568ace9de5f7941cf16016939d" ns3:_="" ns4:_="">
    <xsd:import namespace="05cdb114-e6ec-47c6-bd10-19a4003d7557"/>
    <xsd:import namespace="c001f98b-3d66-455a-b1eb-5678819e2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db114-e6ec-47c6-bd10-19a4003d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1f98b-3d66-455a-b1eb-5678819e2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D374A-AF31-497F-942E-60F2C320A90D}">
  <ds:schemaRefs>
    <ds:schemaRef ds:uri="http://schemas.microsoft.com/office/2006/metadata/properties"/>
    <ds:schemaRef ds:uri="http://schemas.microsoft.com/office/infopath/2007/PartnerControls"/>
    <ds:schemaRef ds:uri="05cdb114-e6ec-47c6-bd10-19a4003d7557"/>
  </ds:schemaRefs>
</ds:datastoreItem>
</file>

<file path=customXml/itemProps2.xml><?xml version="1.0" encoding="utf-8"?>
<ds:datastoreItem xmlns:ds="http://schemas.openxmlformats.org/officeDocument/2006/customXml" ds:itemID="{FBF764C6-7E75-430F-AEF9-9FE7F44C4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EED0-A5F1-458E-B672-49988A72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db114-e6ec-47c6-bd10-19a4003d7557"/>
    <ds:schemaRef ds:uri="c001f98b-3d66-455a-b1eb-5678819e2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Krusell Nielsen</dc:creator>
  <cp:keywords/>
  <dc:description/>
  <cp:lastModifiedBy>Martin Krusell Nielsen</cp:lastModifiedBy>
  <cp:revision>3</cp:revision>
  <dcterms:created xsi:type="dcterms:W3CDTF">2025-04-07T20:26:00Z</dcterms:created>
  <dcterms:modified xsi:type="dcterms:W3CDTF">2025-04-07T20:37:00Z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0x010100A2A9842370A3624E98126C3972DA2A97</vt:lpwstr>
  </property>
</Properties>
</file>